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DISPONIBILITÀ PER ORE ECCEDENTI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ATA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4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5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6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00" w:line="256.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1B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 Docente         □ DSGA           □ Ass. Amm.vo        □ Collaboratore Scolastico</w:t>
      </w:r>
    </w:p>
    <w:p w:rsidR="00000000" w:rsidDel="00000000" w:rsidP="00000000" w:rsidRDefault="00000000" w:rsidRPr="00000000" w14:paraId="0000001C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servizio  con   contratto  a   tempo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                                             indeterminato/determinato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left="14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left="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propria disponibilità a svolgere ore eccedenti in sostituzione dei colleghi assenti nei giorni e nelle ore</w:t>
      </w:r>
    </w:p>
    <w:p w:rsidR="00000000" w:rsidDel="00000000" w:rsidP="00000000" w:rsidRDefault="00000000" w:rsidRPr="00000000" w14:paraId="00000023">
      <w:pPr>
        <w:spacing w:after="240" w:before="240" w:line="360" w:lineRule="auto"/>
        <w:ind w:left="14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ind w:left="14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ind w:left="14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ind w:left="14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276" w:lineRule="auto"/>
        <w:ind w:left="140" w:firstLine="0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76" w:lineRule="auto"/>
        <w:ind w:left="638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2A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 xml:space="preserve">Firma  _____________________________________</w:t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EN7MjGDN/TsVqZ2CDTeSydaNA==">CgMxLjA4AHIhMW9JdkdTMHFUVklBNlI3NllPeVBvRWs0dllUU1N2eGgz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